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9086" w14:textId="77777777" w:rsidR="00215390" w:rsidRDefault="00215390" w:rsidP="00365564">
      <w:pPr>
        <w:pStyle w:val="Pavadinimas"/>
        <w:spacing w:after="20"/>
        <w:jc w:val="left"/>
      </w:pPr>
      <w:bookmarkStart w:id="0" w:name="_GoBack"/>
      <w:bookmarkEnd w:id="0"/>
    </w:p>
    <w:p w14:paraId="29224F14" w14:textId="77777777" w:rsidR="00275D2C" w:rsidRPr="008D1FCF" w:rsidRDefault="00635A8B" w:rsidP="00275D2C">
      <w:pPr>
        <w:pStyle w:val="Pavadinimas"/>
        <w:spacing w:after="20"/>
      </w:pPr>
      <w:r w:rsidRPr="008D1FCF">
        <w:rPr>
          <w:noProof/>
          <w:lang w:eastAsia="lt-LT"/>
        </w:rPr>
        <w:drawing>
          <wp:inline distT="0" distB="0" distL="0" distR="0" wp14:anchorId="688D1488" wp14:editId="07598D7C">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4408969" w14:textId="77777777" w:rsidR="00275D2C" w:rsidRPr="008D1FCF" w:rsidRDefault="00275D2C" w:rsidP="00275D2C">
      <w:pPr>
        <w:pStyle w:val="Pavadinimas"/>
        <w:spacing w:after="20"/>
        <w:rPr>
          <w:sz w:val="28"/>
          <w:szCs w:val="28"/>
        </w:rPr>
      </w:pPr>
      <w:r w:rsidRPr="008D1FCF">
        <w:rPr>
          <w:sz w:val="28"/>
          <w:szCs w:val="28"/>
        </w:rPr>
        <w:t xml:space="preserve"> </w:t>
      </w:r>
    </w:p>
    <w:p w14:paraId="5AE43E23" w14:textId="77777777" w:rsidR="00275D2C" w:rsidRPr="008D1FCF" w:rsidRDefault="00275D2C" w:rsidP="00275D2C">
      <w:pPr>
        <w:spacing w:after="20"/>
        <w:jc w:val="center"/>
        <w:rPr>
          <w:rFonts w:ascii="Times New Roman" w:hAnsi="Times New Roman"/>
          <w:b/>
          <w:sz w:val="28"/>
          <w:lang w:val="lt-LT"/>
        </w:rPr>
      </w:pPr>
      <w:r w:rsidRPr="008D1FCF">
        <w:rPr>
          <w:rFonts w:ascii="Times New Roman" w:hAnsi="Times New Roman"/>
          <w:b/>
          <w:sz w:val="28"/>
          <w:lang w:val="lt-LT"/>
        </w:rPr>
        <w:t>LIETUVOS RESPUBLIKOS ŠVIETIMO</w:t>
      </w:r>
      <w:r w:rsidR="00C87C45" w:rsidRPr="008D1FCF">
        <w:rPr>
          <w:rFonts w:ascii="Times New Roman" w:hAnsi="Times New Roman"/>
          <w:b/>
          <w:sz w:val="28"/>
          <w:lang w:val="lt-LT"/>
        </w:rPr>
        <w:t>,</w:t>
      </w:r>
      <w:r w:rsidRPr="008D1FCF">
        <w:rPr>
          <w:rFonts w:ascii="Times New Roman" w:hAnsi="Times New Roman"/>
          <w:b/>
          <w:sz w:val="28"/>
          <w:lang w:val="lt-LT"/>
        </w:rPr>
        <w:t xml:space="preserve"> MOKSLO</w:t>
      </w:r>
      <w:r w:rsidR="00C87C45" w:rsidRPr="008D1FCF">
        <w:rPr>
          <w:rFonts w:ascii="Times New Roman" w:hAnsi="Times New Roman"/>
          <w:b/>
          <w:sz w:val="28"/>
          <w:lang w:val="lt-LT"/>
        </w:rPr>
        <w:t xml:space="preserve"> IR SPORTO</w:t>
      </w:r>
      <w:r w:rsidRPr="008D1FCF">
        <w:rPr>
          <w:rFonts w:ascii="Times New Roman" w:hAnsi="Times New Roman"/>
          <w:b/>
          <w:sz w:val="28"/>
          <w:lang w:val="lt-LT"/>
        </w:rPr>
        <w:t xml:space="preserve"> MINISTERIJA</w:t>
      </w:r>
    </w:p>
    <w:p w14:paraId="01309903" w14:textId="77777777" w:rsidR="00275D2C" w:rsidRPr="008D1FCF" w:rsidRDefault="00275D2C" w:rsidP="00275D2C">
      <w:pPr>
        <w:spacing w:after="20"/>
        <w:jc w:val="center"/>
        <w:rPr>
          <w:rFonts w:ascii="Times New Roman" w:hAnsi="Times New Roman"/>
          <w:b/>
          <w:sz w:val="28"/>
          <w:lang w:val="lt-LT"/>
        </w:rPr>
      </w:pPr>
    </w:p>
    <w:p w14:paraId="406AC8D4" w14:textId="77777777" w:rsidR="00337854" w:rsidRPr="008D1FCF" w:rsidRDefault="00337854" w:rsidP="00337854">
      <w:pPr>
        <w:pStyle w:val="Porat"/>
        <w:tabs>
          <w:tab w:val="left" w:pos="720"/>
        </w:tabs>
        <w:ind w:left="480"/>
        <w:jc w:val="center"/>
        <w:rPr>
          <w:rFonts w:ascii="Times New Roman" w:hAnsi="Times New Roman"/>
          <w:sz w:val="18"/>
          <w:szCs w:val="18"/>
          <w:lang w:val="lt-LT"/>
        </w:rPr>
      </w:pPr>
      <w:r w:rsidRPr="008D1FCF">
        <w:rPr>
          <w:rFonts w:ascii="Times New Roman" w:hAnsi="Times New Roman"/>
          <w:sz w:val="18"/>
          <w:szCs w:val="18"/>
          <w:lang w:val="lt-LT"/>
        </w:rPr>
        <w:t xml:space="preserve">Biudžetinė įstaiga, A. Volano g. 2, </w:t>
      </w:r>
      <w:r w:rsidR="003A49F7" w:rsidRPr="008D1FCF">
        <w:rPr>
          <w:rFonts w:ascii="Times New Roman" w:hAnsi="Times New Roman"/>
          <w:sz w:val="18"/>
          <w:szCs w:val="18"/>
          <w:lang w:val="lt-LT"/>
        </w:rPr>
        <w:t>01124</w:t>
      </w:r>
      <w:r w:rsidRPr="008D1FCF">
        <w:rPr>
          <w:rFonts w:ascii="Times New Roman" w:hAnsi="Times New Roman"/>
          <w:sz w:val="18"/>
          <w:szCs w:val="18"/>
          <w:lang w:val="lt-LT"/>
        </w:rPr>
        <w:t xml:space="preserve"> </w:t>
      </w:r>
      <w:smartTag w:uri="urn:schemas-tilde-lv/tildestengine" w:element="firmas">
        <w:r w:rsidRPr="008D1FCF">
          <w:rPr>
            <w:rFonts w:ascii="Times New Roman" w:hAnsi="Times New Roman"/>
            <w:sz w:val="18"/>
            <w:szCs w:val="18"/>
            <w:lang w:val="lt-LT"/>
          </w:rPr>
          <w:t>Vilnius</w:t>
        </w:r>
      </w:smartTag>
      <w:r w:rsidRPr="008D1FCF">
        <w:rPr>
          <w:rFonts w:ascii="Times New Roman" w:hAnsi="Times New Roman"/>
          <w:sz w:val="18"/>
          <w:szCs w:val="18"/>
          <w:lang w:val="lt-LT"/>
        </w:rPr>
        <w:t xml:space="preserve">, tel. (8 5) 219 1225/219 1152, el. p. smmin@smm.lt, http://www.smm.lt. Duomenys kaupiami ir saugomi Juridinių asmenų registre, kodas </w:t>
      </w:r>
      <w:r w:rsidRPr="008D1FCF">
        <w:rPr>
          <w:rFonts w:ascii="Times New Roman" w:hAnsi="Times New Roman"/>
          <w:sz w:val="18"/>
          <w:szCs w:val="18"/>
          <w:lang w:val="lt-LT" w:eastAsia="en-GB"/>
        </w:rPr>
        <w:t>188603091.</w:t>
      </w:r>
    </w:p>
    <w:p w14:paraId="5BA74475" w14:textId="77777777" w:rsidR="00337854" w:rsidRPr="008D1FCF" w:rsidRDefault="00337854" w:rsidP="00337854">
      <w:pPr>
        <w:pStyle w:val="Porat"/>
        <w:tabs>
          <w:tab w:val="left" w:pos="720"/>
        </w:tabs>
        <w:jc w:val="center"/>
        <w:rPr>
          <w:rFonts w:ascii="Times New Roman" w:hAnsi="Times New Roman"/>
          <w:sz w:val="18"/>
          <w:szCs w:val="18"/>
          <w:lang w:val="lt-LT"/>
        </w:rPr>
      </w:pPr>
      <w:r w:rsidRPr="008D1FCF">
        <w:rPr>
          <w:rFonts w:ascii="Times New Roman" w:hAnsi="Times New Roman"/>
          <w:sz w:val="18"/>
          <w:szCs w:val="18"/>
          <w:lang w:val="lt-LT"/>
        </w:rPr>
        <w:t>Atsisk. sąsk. LT30 7300 0100 0245 7205 „Swedbank“, AB, kodas 73000</w:t>
      </w:r>
    </w:p>
    <w:p w14:paraId="3AFA20D5" w14:textId="77777777" w:rsidR="00275D2C" w:rsidRPr="008D1FCF" w:rsidRDefault="00275D2C" w:rsidP="00275D2C">
      <w:pPr>
        <w:rPr>
          <w:sz w:val="24"/>
          <w:lang w:val="lt-LT"/>
        </w:rPr>
      </w:pPr>
      <w:r w:rsidRPr="008D1FCF">
        <w:rPr>
          <w:rFonts w:ascii="Times New Roman" w:hAnsi="Times New Roman"/>
          <w:position w:val="10"/>
          <w:sz w:val="16"/>
          <w:lang w:val="lt-LT"/>
        </w:rPr>
        <w:t>____________________________________________________________________________________________________________________</w:t>
      </w:r>
    </w:p>
    <w:p w14:paraId="28CA6D89" w14:textId="77777777" w:rsidR="00275D2C" w:rsidRPr="008D1FCF"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8D1FCF" w14:paraId="637B5033" w14:textId="77777777" w:rsidTr="00B50EFA">
        <w:tc>
          <w:tcPr>
            <w:tcW w:w="3369" w:type="dxa"/>
          </w:tcPr>
          <w:p w14:paraId="78D8F8A8" w14:textId="77777777" w:rsidR="00E86F25" w:rsidRPr="008D1FCF" w:rsidRDefault="00265C98" w:rsidP="000D2D54">
            <w:pPr>
              <w:pStyle w:val="Porat"/>
              <w:tabs>
                <w:tab w:val="clear" w:pos="4153"/>
                <w:tab w:val="clear" w:pos="8306"/>
              </w:tabs>
              <w:spacing w:after="20"/>
              <w:rPr>
                <w:rFonts w:ascii="Times New Roman" w:hAnsi="Times New Roman"/>
                <w:sz w:val="24"/>
                <w:lang w:val="lt-LT"/>
              </w:rPr>
            </w:pPr>
            <w:r w:rsidRPr="008D1FCF">
              <w:rPr>
                <w:rFonts w:ascii="Times New Roman" w:hAnsi="Times New Roman"/>
                <w:sz w:val="24"/>
                <w:lang w:val="lt-LT"/>
              </w:rPr>
              <w:t>Savivaldybių m</w:t>
            </w:r>
            <w:r w:rsidR="00231B8B" w:rsidRPr="008D1FCF">
              <w:rPr>
                <w:rFonts w:ascii="Times New Roman" w:hAnsi="Times New Roman"/>
                <w:sz w:val="24"/>
                <w:lang w:val="lt-LT"/>
              </w:rPr>
              <w:t xml:space="preserve">erams </w:t>
            </w:r>
          </w:p>
          <w:p w14:paraId="36C847B5" w14:textId="77777777" w:rsidR="00E86F25" w:rsidRPr="008D1FCF" w:rsidRDefault="00231B8B" w:rsidP="000D2D54">
            <w:pPr>
              <w:pStyle w:val="Porat"/>
              <w:tabs>
                <w:tab w:val="clear" w:pos="4153"/>
                <w:tab w:val="clear" w:pos="8306"/>
              </w:tabs>
              <w:spacing w:after="20"/>
              <w:rPr>
                <w:rFonts w:ascii="Times New Roman" w:hAnsi="Times New Roman"/>
                <w:sz w:val="24"/>
                <w:lang w:val="lt-LT"/>
              </w:rPr>
            </w:pPr>
            <w:r w:rsidRPr="008D1FCF">
              <w:rPr>
                <w:rFonts w:ascii="Times New Roman" w:hAnsi="Times New Roman"/>
                <w:sz w:val="24"/>
                <w:lang w:val="lt-LT"/>
              </w:rPr>
              <w:t>Savivaldybių administracijų direktoriams</w:t>
            </w:r>
          </w:p>
          <w:p w14:paraId="3F07DB60" w14:textId="469D2129" w:rsidR="00275D2C" w:rsidRPr="008D1FCF" w:rsidRDefault="00E86F25" w:rsidP="00B50EFA">
            <w:pPr>
              <w:pStyle w:val="Porat"/>
              <w:tabs>
                <w:tab w:val="clear" w:pos="4153"/>
                <w:tab w:val="clear" w:pos="8306"/>
              </w:tabs>
              <w:spacing w:after="20"/>
              <w:rPr>
                <w:rFonts w:ascii="Times New Roman" w:hAnsi="Times New Roman"/>
                <w:sz w:val="24"/>
                <w:lang w:val="lt-LT"/>
              </w:rPr>
            </w:pPr>
            <w:r w:rsidRPr="008D1FCF">
              <w:rPr>
                <w:rFonts w:ascii="Times New Roman" w:hAnsi="Times New Roman"/>
                <w:sz w:val="24"/>
                <w:lang w:val="lt-LT"/>
              </w:rPr>
              <w:t xml:space="preserve">Neformaliojo vaikų švietimo </w:t>
            </w:r>
            <w:r w:rsidR="003E7A5B" w:rsidRPr="008D1FCF">
              <w:rPr>
                <w:rFonts w:ascii="Times New Roman" w:hAnsi="Times New Roman"/>
                <w:sz w:val="24"/>
                <w:lang w:val="lt-LT"/>
              </w:rPr>
              <w:t>teikėjams</w:t>
            </w:r>
          </w:p>
        </w:tc>
        <w:tc>
          <w:tcPr>
            <w:tcW w:w="1984" w:type="dxa"/>
          </w:tcPr>
          <w:p w14:paraId="2B77CC77" w14:textId="77777777" w:rsidR="00275D2C" w:rsidRPr="008D1FCF"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14:paraId="2DEBBBDC" w14:textId="77777777" w:rsidR="00275D2C" w:rsidRPr="008D1FCF" w:rsidRDefault="00275D2C" w:rsidP="00B50EFA">
            <w:pPr>
              <w:spacing w:after="20"/>
              <w:rPr>
                <w:rFonts w:ascii="Times New Roman" w:hAnsi="Times New Roman"/>
                <w:sz w:val="24"/>
                <w:lang w:val="lt-LT"/>
              </w:rPr>
            </w:pPr>
            <w:bookmarkStart w:id="1" w:name="Data"/>
            <w:r w:rsidRPr="008D1FCF">
              <w:rPr>
                <w:rFonts w:ascii="Times New Roman" w:hAnsi="Times New Roman"/>
                <w:sz w:val="24"/>
                <w:lang w:val="lt-LT"/>
              </w:rPr>
              <w:t xml:space="preserve">   </w:t>
            </w:r>
            <w:r w:rsidRPr="008D1FCF">
              <w:rPr>
                <w:rFonts w:ascii="Times New Roman" w:hAnsi="Times New Roman"/>
                <w:sz w:val="24"/>
                <w:lang w:val="lt-LT"/>
              </w:rPr>
              <w:fldChar w:fldCharType="begin">
                <w:ffData>
                  <w:name w:val="Data"/>
                  <w:enabled/>
                  <w:calcOnExit w:val="0"/>
                  <w:textInput>
                    <w:default w:val="2004 -"/>
                  </w:textInput>
                </w:ffData>
              </w:fldChar>
            </w:r>
            <w:r w:rsidRPr="008D1FCF">
              <w:rPr>
                <w:rFonts w:ascii="Times New Roman" w:hAnsi="Times New Roman"/>
                <w:sz w:val="24"/>
                <w:lang w:val="lt-LT"/>
              </w:rPr>
              <w:instrText xml:space="preserve"> FORMTEXT </w:instrText>
            </w:r>
            <w:r w:rsidRPr="008D1FCF">
              <w:rPr>
                <w:rFonts w:ascii="Times New Roman" w:hAnsi="Times New Roman"/>
                <w:sz w:val="24"/>
                <w:lang w:val="lt-LT"/>
              </w:rPr>
            </w:r>
            <w:r w:rsidRPr="008D1FCF">
              <w:rPr>
                <w:rFonts w:ascii="Times New Roman" w:hAnsi="Times New Roman"/>
                <w:sz w:val="24"/>
                <w:lang w:val="lt-LT"/>
              </w:rPr>
              <w:fldChar w:fldCharType="separate"/>
            </w:r>
            <w:r w:rsidRPr="008D1FCF">
              <w:rPr>
                <w:rFonts w:ascii="Times New Roman" w:hAnsi="Times New Roman"/>
                <w:noProof/>
                <w:sz w:val="24"/>
                <w:lang w:val="lt-LT"/>
              </w:rPr>
              <w:t>20</w:t>
            </w:r>
            <w:r w:rsidR="00651849" w:rsidRPr="008D1FCF">
              <w:rPr>
                <w:rFonts w:ascii="Times New Roman" w:hAnsi="Times New Roman"/>
                <w:noProof/>
                <w:sz w:val="24"/>
                <w:lang w:val="lt-LT"/>
              </w:rPr>
              <w:t>20</w:t>
            </w:r>
            <w:r w:rsidR="00420049" w:rsidRPr="008D1FCF">
              <w:rPr>
                <w:rFonts w:ascii="Times New Roman" w:hAnsi="Times New Roman"/>
                <w:noProof/>
                <w:sz w:val="24"/>
                <w:lang w:val="lt-LT"/>
              </w:rPr>
              <w:t xml:space="preserve"> </w:t>
            </w:r>
            <w:r w:rsidRPr="008D1FCF">
              <w:rPr>
                <w:rFonts w:ascii="Times New Roman" w:hAnsi="Times New Roman"/>
                <w:noProof/>
                <w:sz w:val="24"/>
                <w:lang w:val="lt-LT"/>
              </w:rPr>
              <w:t>-</w:t>
            </w:r>
            <w:r w:rsidRPr="008D1FCF">
              <w:rPr>
                <w:rFonts w:ascii="Times New Roman" w:hAnsi="Times New Roman"/>
                <w:sz w:val="24"/>
                <w:lang w:val="lt-LT"/>
              </w:rPr>
              <w:fldChar w:fldCharType="end"/>
            </w:r>
            <w:bookmarkEnd w:id="1"/>
            <w:r w:rsidRPr="008D1FCF">
              <w:rPr>
                <w:rFonts w:ascii="Times New Roman" w:hAnsi="Times New Roman"/>
                <w:sz w:val="24"/>
                <w:lang w:val="lt-LT"/>
              </w:rPr>
              <w:t xml:space="preserve"> </w:t>
            </w:r>
            <w:r w:rsidR="00231B8B" w:rsidRPr="008D1FCF">
              <w:rPr>
                <w:rFonts w:ascii="Times New Roman" w:hAnsi="Times New Roman"/>
                <w:sz w:val="24"/>
                <w:lang w:val="lt-LT"/>
              </w:rPr>
              <w:t xml:space="preserve">   </w:t>
            </w:r>
            <w:r w:rsidRPr="008D1FCF">
              <w:rPr>
                <w:rFonts w:ascii="Times New Roman" w:hAnsi="Times New Roman"/>
                <w:sz w:val="24"/>
                <w:lang w:val="lt-LT"/>
              </w:rPr>
              <w:t xml:space="preserve"> - </w:t>
            </w:r>
            <w:r w:rsidRPr="008D1FCF">
              <w:rPr>
                <w:rFonts w:ascii="Times New Roman" w:hAnsi="Times New Roman"/>
                <w:sz w:val="24"/>
                <w:lang w:val="lt-LT"/>
              </w:rPr>
              <w:fldChar w:fldCharType="begin">
                <w:ffData>
                  <w:name w:val="Text24"/>
                  <w:enabled/>
                  <w:calcOnExit w:val="0"/>
                  <w:textInput>
                    <w:maxLength w:val="2"/>
                  </w:textInput>
                </w:ffData>
              </w:fldChar>
            </w:r>
            <w:r w:rsidRPr="008D1FCF">
              <w:rPr>
                <w:rFonts w:ascii="Times New Roman" w:hAnsi="Times New Roman"/>
                <w:sz w:val="24"/>
                <w:lang w:val="lt-LT"/>
              </w:rPr>
              <w:instrText xml:space="preserve"> FORMTEXT </w:instrText>
            </w:r>
            <w:r w:rsidRPr="008D1FCF">
              <w:rPr>
                <w:rFonts w:ascii="Times New Roman" w:hAnsi="Times New Roman"/>
                <w:sz w:val="24"/>
                <w:lang w:val="lt-LT"/>
              </w:rPr>
            </w:r>
            <w:r w:rsidRPr="008D1FCF">
              <w:rPr>
                <w:rFonts w:ascii="Times New Roman" w:hAnsi="Times New Roman"/>
                <w:sz w:val="24"/>
                <w:lang w:val="lt-LT"/>
              </w:rPr>
              <w:fldChar w:fldCharType="separate"/>
            </w:r>
            <w:r w:rsidRPr="008D1FCF">
              <w:rPr>
                <w:rFonts w:ascii="Times New Roman" w:hAnsi="Times New Roman"/>
                <w:noProof/>
                <w:sz w:val="24"/>
                <w:lang w:val="lt-LT"/>
              </w:rPr>
              <w:t> </w:t>
            </w:r>
            <w:r w:rsidRPr="008D1FCF">
              <w:rPr>
                <w:rFonts w:ascii="Times New Roman" w:hAnsi="Times New Roman"/>
                <w:noProof/>
                <w:sz w:val="24"/>
                <w:lang w:val="lt-LT"/>
              </w:rPr>
              <w:t> </w:t>
            </w:r>
            <w:r w:rsidRPr="008D1FCF">
              <w:rPr>
                <w:rFonts w:ascii="Times New Roman" w:hAnsi="Times New Roman"/>
                <w:sz w:val="24"/>
                <w:lang w:val="lt-LT"/>
              </w:rPr>
              <w:fldChar w:fldCharType="end"/>
            </w:r>
            <w:r w:rsidRPr="008D1FCF">
              <w:rPr>
                <w:rFonts w:ascii="Times New Roman" w:hAnsi="Times New Roman"/>
                <w:sz w:val="24"/>
                <w:lang w:val="lt-LT"/>
              </w:rPr>
              <w:t xml:space="preserve">  Nr. </w:t>
            </w:r>
            <w:r w:rsidR="00083650" w:rsidRPr="008D1FCF">
              <w:rPr>
                <w:rFonts w:ascii="Times New Roman" w:hAnsi="Times New Roman"/>
                <w:sz w:val="24"/>
                <w:lang w:val="lt-LT"/>
              </w:rPr>
              <w:t>SR</w:t>
            </w:r>
          </w:p>
          <w:p w14:paraId="4792BD77" w14:textId="77777777" w:rsidR="00275D2C" w:rsidRPr="008D1FCF" w:rsidRDefault="00265C98" w:rsidP="00394AF5">
            <w:pPr>
              <w:spacing w:after="20"/>
              <w:rPr>
                <w:rFonts w:ascii="Times New Roman" w:hAnsi="Times New Roman"/>
                <w:sz w:val="24"/>
                <w:lang w:val="lt-LT"/>
              </w:rPr>
            </w:pPr>
            <w:r w:rsidRPr="008D1FCF">
              <w:rPr>
                <w:rFonts w:ascii="Times New Roman" w:hAnsi="Times New Roman"/>
                <w:sz w:val="24"/>
                <w:lang w:val="lt-LT"/>
              </w:rPr>
              <w:t xml:space="preserve">   </w:t>
            </w:r>
            <w:r w:rsidR="00275D2C" w:rsidRPr="008D1FCF">
              <w:rPr>
                <w:rFonts w:ascii="Times New Roman" w:hAnsi="Times New Roman"/>
                <w:sz w:val="24"/>
                <w:lang w:val="lt-LT"/>
              </w:rPr>
              <w:t xml:space="preserve">Į  </w:t>
            </w:r>
            <w:r w:rsidR="00231B8B" w:rsidRPr="008D1FCF">
              <w:rPr>
                <w:rFonts w:ascii="Times New Roman" w:hAnsi="Times New Roman"/>
                <w:sz w:val="24"/>
                <w:lang w:val="lt-LT"/>
              </w:rPr>
              <w:t xml:space="preserve">2020 -          </w:t>
            </w:r>
            <w:r w:rsidR="00394AF5" w:rsidRPr="008D1FCF">
              <w:rPr>
                <w:rFonts w:ascii="Times New Roman" w:hAnsi="Times New Roman"/>
                <w:sz w:val="24"/>
                <w:lang w:val="lt-LT"/>
              </w:rPr>
              <w:t xml:space="preserve">    Nr. </w:t>
            </w:r>
          </w:p>
        </w:tc>
      </w:tr>
    </w:tbl>
    <w:p w14:paraId="563E8E7C" w14:textId="322EF031" w:rsidR="00275D2C" w:rsidRPr="008D1FCF" w:rsidRDefault="008D1FCF" w:rsidP="00365564">
      <w:pPr>
        <w:tabs>
          <w:tab w:val="left" w:pos="5808"/>
          <w:tab w:val="left" w:pos="8196"/>
        </w:tabs>
        <w:spacing w:after="20"/>
        <w:rPr>
          <w:rFonts w:ascii="Times New Roman" w:hAnsi="Times New Roman"/>
          <w:sz w:val="24"/>
          <w:lang w:val="lt-LT"/>
        </w:rPr>
      </w:pPr>
      <w:r w:rsidRPr="008D1FCF">
        <w:rPr>
          <w:rFonts w:ascii="Times New Roman" w:hAnsi="Times New Roman"/>
          <w:sz w:val="24"/>
          <w:lang w:val="lt-LT"/>
        </w:rPr>
        <w:tab/>
      </w:r>
      <w:r w:rsidRPr="008D1FCF">
        <w:rPr>
          <w:rFonts w:ascii="Times New Roman" w:hAnsi="Times New Roman"/>
          <w:sz w:val="24"/>
          <w:lang w:val="lt-LT"/>
        </w:rPr>
        <w:tab/>
      </w:r>
    </w:p>
    <w:p w14:paraId="38ED1EA9" w14:textId="2A9F5630" w:rsidR="00D92054" w:rsidRPr="008D1FCF" w:rsidRDefault="0087754A" w:rsidP="00275D2C">
      <w:pPr>
        <w:spacing w:after="20"/>
        <w:jc w:val="both"/>
        <w:rPr>
          <w:rFonts w:ascii="Times New Roman" w:hAnsi="Times New Roman"/>
          <w:b/>
          <w:sz w:val="24"/>
          <w:lang w:val="lt-LT"/>
        </w:rPr>
        <w:sectPr w:rsidR="00D92054" w:rsidRPr="008D1FCF" w:rsidSect="00365564">
          <w:footerReference w:type="even" r:id="rId10"/>
          <w:footerReference w:type="default" r:id="rId11"/>
          <w:footerReference w:type="first" r:id="rId12"/>
          <w:type w:val="continuous"/>
          <w:pgSz w:w="11907" w:h="16840" w:code="9"/>
          <w:pgMar w:top="851" w:right="562" w:bottom="1138" w:left="1699" w:header="288" w:footer="167" w:gutter="0"/>
          <w:cols w:space="720"/>
          <w:formProt w:val="0"/>
          <w:noEndnote/>
          <w:titlePg/>
        </w:sectPr>
      </w:pPr>
      <w:r w:rsidRPr="008D1FCF">
        <w:rPr>
          <w:rFonts w:ascii="Times New Roman" w:hAnsi="Times New Roman"/>
          <w:b/>
          <w:sz w:val="24"/>
          <w:lang w:val="lt-LT"/>
        </w:rPr>
        <w:t xml:space="preserve">DĖL </w:t>
      </w:r>
      <w:r w:rsidR="00B70C87" w:rsidRPr="008D1FCF">
        <w:rPr>
          <w:rFonts w:ascii="Times New Roman" w:hAnsi="Times New Roman"/>
          <w:b/>
          <w:sz w:val="24"/>
          <w:lang w:val="lt-LT"/>
        </w:rPr>
        <w:t xml:space="preserve">NEFORMALIOJO VAIKŲ ŠVIETIMO </w:t>
      </w:r>
      <w:r w:rsidR="004A0251" w:rsidRPr="008D1FCF">
        <w:rPr>
          <w:rFonts w:ascii="Times New Roman" w:hAnsi="Times New Roman"/>
          <w:b/>
          <w:sz w:val="24"/>
          <w:lang w:val="lt-LT"/>
        </w:rPr>
        <w:t>ĮGYVENDINIMO</w:t>
      </w:r>
      <w:r w:rsidR="004A0251">
        <w:rPr>
          <w:rFonts w:ascii="Times New Roman" w:hAnsi="Times New Roman"/>
          <w:b/>
          <w:sz w:val="24"/>
          <w:lang w:val="lt-LT"/>
        </w:rPr>
        <w:t xml:space="preserve"> </w:t>
      </w:r>
      <w:r w:rsidR="00CE13A2">
        <w:rPr>
          <w:rFonts w:ascii="Times New Roman" w:hAnsi="Times New Roman"/>
          <w:b/>
          <w:sz w:val="24"/>
          <w:lang w:val="lt-LT"/>
        </w:rPr>
        <w:t xml:space="preserve">KARANTINO LAIKOTARPIU </w:t>
      </w:r>
    </w:p>
    <w:p w14:paraId="7BBE1DA5" w14:textId="77777777" w:rsidR="00275D2C" w:rsidRPr="008D1FCF" w:rsidRDefault="00275D2C" w:rsidP="00275D2C">
      <w:pPr>
        <w:spacing w:after="20"/>
        <w:jc w:val="both"/>
        <w:rPr>
          <w:rFonts w:ascii="Times New Roman" w:hAnsi="Times New Roman"/>
          <w:sz w:val="24"/>
          <w:lang w:val="lt-LT"/>
        </w:rPr>
      </w:pPr>
    </w:p>
    <w:p w14:paraId="384471DC" w14:textId="65B57799" w:rsidR="00D559C0" w:rsidRDefault="00215390" w:rsidP="004A0251">
      <w:pPr>
        <w:spacing w:line="360" w:lineRule="auto"/>
        <w:ind w:firstLine="680"/>
        <w:jc w:val="both"/>
        <w:rPr>
          <w:rFonts w:ascii="Times New Roman" w:hAnsi="Times New Roman"/>
          <w:sz w:val="24"/>
          <w:szCs w:val="24"/>
          <w:lang w:val="lt-LT"/>
        </w:rPr>
      </w:pPr>
      <w:r w:rsidRPr="00EF1221">
        <w:rPr>
          <w:rFonts w:ascii="Times New Roman" w:hAnsi="Times New Roman"/>
          <w:sz w:val="24"/>
          <w:lang w:val="lt-LT"/>
        </w:rPr>
        <w:t>Švietimo, mokslo ir sporto ministerija, atsižvelgdama</w:t>
      </w:r>
      <w:r w:rsidRPr="00EF1221">
        <w:rPr>
          <w:rFonts w:ascii="Times New Roman" w:hAnsi="Times New Roman"/>
          <w:sz w:val="24"/>
          <w:szCs w:val="24"/>
          <w:lang w:val="lt-LT"/>
        </w:rPr>
        <w:t xml:space="preserve"> </w:t>
      </w:r>
      <w:r>
        <w:rPr>
          <w:rFonts w:ascii="Times New Roman" w:hAnsi="Times New Roman"/>
          <w:sz w:val="24"/>
          <w:szCs w:val="24"/>
          <w:lang w:val="lt-LT"/>
        </w:rPr>
        <w:t xml:space="preserve">į </w:t>
      </w:r>
      <w:r w:rsidRPr="00EF1221">
        <w:rPr>
          <w:rFonts w:ascii="Times New Roman" w:hAnsi="Times New Roman"/>
          <w:sz w:val="24"/>
          <w:szCs w:val="24"/>
          <w:lang w:val="lt-LT"/>
        </w:rPr>
        <w:t>nepalankią koronavirusinės infekcijos situaciją ir karantiną visoje Lietuvos Respublikos teritorijoje, atkreipia dėmesį, kad ugdymo procesas neformaliojo vaikų švietimo</w:t>
      </w:r>
      <w:r>
        <w:rPr>
          <w:rFonts w:ascii="Times New Roman" w:hAnsi="Times New Roman"/>
          <w:sz w:val="24"/>
          <w:szCs w:val="24"/>
          <w:lang w:val="lt-LT"/>
        </w:rPr>
        <w:t>, tarp</w:t>
      </w:r>
      <w:r w:rsidR="007D67F1">
        <w:rPr>
          <w:rFonts w:ascii="Times New Roman" w:hAnsi="Times New Roman"/>
          <w:sz w:val="24"/>
          <w:szCs w:val="24"/>
          <w:lang w:val="lt-LT"/>
        </w:rPr>
        <w:t xml:space="preserve"> jų ir</w:t>
      </w:r>
      <w:r>
        <w:rPr>
          <w:rFonts w:ascii="Times New Roman" w:hAnsi="Times New Roman"/>
          <w:sz w:val="24"/>
          <w:szCs w:val="24"/>
          <w:lang w:val="lt-LT"/>
        </w:rPr>
        <w:t xml:space="preserve"> ikimokyklinio ir priešmokyklinio ugdymo</w:t>
      </w:r>
      <w:r w:rsidRPr="00EF1221">
        <w:rPr>
          <w:rFonts w:ascii="Times New Roman" w:hAnsi="Times New Roman"/>
          <w:sz w:val="24"/>
          <w:szCs w:val="24"/>
          <w:lang w:val="lt-LT"/>
        </w:rPr>
        <w:t xml:space="preserve"> (toliau – NVŠ) ir formalųjį švietimą papildančio ugdymo (toliau – FŠPU) programas  įgyvendinančiose institucijose neturėtų nutrūkti, o atvirkščiai </w:t>
      </w:r>
      <w:r>
        <w:rPr>
          <w:rFonts w:ascii="Times New Roman" w:hAnsi="Times New Roman"/>
          <w:sz w:val="24"/>
          <w:szCs w:val="24"/>
          <w:lang w:val="lt-LT"/>
        </w:rPr>
        <w:t>–</w:t>
      </w:r>
      <w:r w:rsidRPr="00EF1221">
        <w:rPr>
          <w:rFonts w:ascii="Times New Roman" w:hAnsi="Times New Roman"/>
          <w:sz w:val="24"/>
          <w:szCs w:val="24"/>
          <w:lang w:val="lt-LT"/>
        </w:rPr>
        <w:t xml:space="preserve"> tiek, kiek tai įmanoma, jis būtų organizuojamas nuotoliniu būdu. </w:t>
      </w:r>
      <w:r w:rsidR="006F111F" w:rsidRPr="008D1FCF">
        <w:rPr>
          <w:rFonts w:ascii="Times New Roman" w:hAnsi="Times New Roman"/>
          <w:sz w:val="24"/>
          <w:szCs w:val="24"/>
          <w:lang w:val="lt-LT"/>
        </w:rPr>
        <w:t>Pažymėtina</w:t>
      </w:r>
      <w:r w:rsidR="008D4F69">
        <w:rPr>
          <w:rFonts w:ascii="Times New Roman" w:hAnsi="Times New Roman"/>
          <w:sz w:val="24"/>
          <w:szCs w:val="24"/>
          <w:lang w:val="lt-LT"/>
        </w:rPr>
        <w:t xml:space="preserve">, kad </w:t>
      </w:r>
      <w:r w:rsidR="008D4F69">
        <w:rPr>
          <w:rFonts w:ascii="Times New Roman" w:hAnsi="Times New Roman"/>
          <w:bCs/>
          <w:sz w:val="24"/>
          <w:szCs w:val="24"/>
          <w:lang w:val="lt-LT" w:eastAsia="lt-LT"/>
        </w:rPr>
        <w:t>Lietuvos Respublikos Vyriausybė 2020 m. kovo 14 d. nutarimu Nr. 207 ,,Dėl karantino Lietuvos Respublikos teritorijoje paskelbimo“ nustatė, kad „s</w:t>
      </w:r>
      <w:r w:rsidR="008D4F69">
        <w:rPr>
          <w:rFonts w:ascii="Times New Roman" w:hAnsi="Times New Roman"/>
          <w:color w:val="000000"/>
          <w:sz w:val="24"/>
          <w:szCs w:val="24"/>
          <w:lang w:val="lt-LT" w:eastAsia="lt-LT"/>
        </w:rPr>
        <w:t>tabdomi ugdymo ir vaikų priežiūros procesas bei švietimo veikla visose švietimo įstaigose, dienos ir užimtumo centruose, organizuojant ugdymo procesą nuotoliniu būdu.“ (</w:t>
      </w:r>
      <w:r w:rsidR="008D4F69" w:rsidRPr="004A0251">
        <w:rPr>
          <w:rFonts w:ascii="Times New Roman" w:hAnsi="Times New Roman"/>
          <w:color w:val="000000"/>
          <w:sz w:val="24"/>
          <w:szCs w:val="24"/>
          <w:lang w:val="lt-LT" w:eastAsia="lt-LT"/>
        </w:rPr>
        <w:t>3.3 p.</w:t>
      </w:r>
      <w:r w:rsidR="008D4F69">
        <w:rPr>
          <w:rFonts w:ascii="Times New Roman" w:hAnsi="Times New Roman"/>
          <w:color w:val="000000"/>
          <w:sz w:val="24"/>
          <w:szCs w:val="24"/>
          <w:lang w:val="lt-LT" w:eastAsia="lt-LT"/>
        </w:rPr>
        <w:t>). Taip pat</w:t>
      </w:r>
      <w:r w:rsidR="006F111F" w:rsidRPr="008D1FCF">
        <w:rPr>
          <w:rFonts w:ascii="Times New Roman" w:hAnsi="Times New Roman"/>
          <w:sz w:val="24"/>
          <w:szCs w:val="24"/>
          <w:lang w:val="lt-LT"/>
        </w:rPr>
        <w:t xml:space="preserve"> </w:t>
      </w:r>
      <w:r w:rsidR="00950FD0">
        <w:rPr>
          <w:rFonts w:ascii="Times New Roman" w:hAnsi="Times New Roman"/>
          <w:color w:val="000000"/>
          <w:sz w:val="24"/>
          <w:szCs w:val="24"/>
          <w:lang w:val="lt-LT" w:eastAsia="lt-LT"/>
        </w:rPr>
        <w:t xml:space="preserve">Lietuvos Respublikos </w:t>
      </w:r>
      <w:r w:rsidR="001F608D">
        <w:rPr>
          <w:rFonts w:ascii="Times New Roman" w:hAnsi="Times New Roman"/>
          <w:color w:val="000000"/>
          <w:sz w:val="24"/>
          <w:szCs w:val="24"/>
          <w:lang w:val="lt-LT" w:eastAsia="lt-LT"/>
        </w:rPr>
        <w:t xml:space="preserve"> </w:t>
      </w:r>
      <w:r w:rsidR="006F111F" w:rsidRPr="008D1FCF">
        <w:rPr>
          <w:rFonts w:ascii="Times New Roman" w:hAnsi="Times New Roman"/>
          <w:color w:val="000000"/>
          <w:sz w:val="24"/>
          <w:szCs w:val="24"/>
          <w:lang w:val="lt-LT" w:eastAsia="lt-LT"/>
        </w:rPr>
        <w:t>švietimo, mokslo ir sporto ministro 2020 m. kovo 30 įsakymu Nr. V-469 „Dėl ugdymo proceso organizavimo nuotoliniu būdu paskelbus karantiną“ nustatyta, kad</w:t>
      </w:r>
      <w:r w:rsidR="00D559C0">
        <w:rPr>
          <w:rFonts w:ascii="Times New Roman" w:hAnsi="Times New Roman"/>
          <w:color w:val="000000"/>
          <w:sz w:val="24"/>
          <w:szCs w:val="24"/>
          <w:lang w:val="lt-LT" w:eastAsia="lt-LT"/>
        </w:rPr>
        <w:t>:</w:t>
      </w:r>
      <w:r w:rsidR="006F111F" w:rsidRPr="008D1FCF">
        <w:rPr>
          <w:rFonts w:ascii="Times New Roman" w:hAnsi="Times New Roman"/>
          <w:color w:val="000000"/>
          <w:sz w:val="24"/>
          <w:szCs w:val="24"/>
          <w:lang w:val="lt-LT" w:eastAsia="lt-LT"/>
        </w:rPr>
        <w:t xml:space="preserve"> m</w:t>
      </w:r>
      <w:r w:rsidR="006F111F" w:rsidRPr="008D1FCF">
        <w:rPr>
          <w:rFonts w:ascii="Times New Roman" w:hAnsi="Times New Roman"/>
          <w:sz w:val="24"/>
          <w:lang w:val="lt-LT"/>
        </w:rPr>
        <w:t>okyklų, švietimo pagalbos įstaigų, kitų švietimo teikėjų savininko teises ir pareigas įgyvendinančios institucijos, savininkai (juridinio asmens dalyvių susirinkimai), vadovai gali organizuoti neformalųjį vaikų švietimą (išskyrus ikimokyklinį ir priešmokyklinį ugdymą), formalųjį švietimą papildantį ugdymą, neformalųjį suaugusiųjų švietimą tiek, kiek tai įmanoma</w:t>
      </w:r>
      <w:r w:rsidR="007D67F1">
        <w:rPr>
          <w:rFonts w:ascii="Times New Roman" w:hAnsi="Times New Roman"/>
          <w:sz w:val="24"/>
          <w:lang w:val="lt-LT"/>
        </w:rPr>
        <w:t>,</w:t>
      </w:r>
      <w:r w:rsidR="006F111F" w:rsidRPr="008D1FCF">
        <w:rPr>
          <w:rFonts w:ascii="Times New Roman" w:hAnsi="Times New Roman"/>
          <w:sz w:val="24"/>
          <w:lang w:val="lt-LT"/>
        </w:rPr>
        <w:t xml:space="preserve"> vykdyti nuotoliniu mokymo proceso organizavimo būdu</w:t>
      </w:r>
      <w:r w:rsidR="00D559C0">
        <w:rPr>
          <w:rFonts w:ascii="Times New Roman" w:hAnsi="Times New Roman"/>
          <w:sz w:val="24"/>
          <w:lang w:val="lt-LT"/>
        </w:rPr>
        <w:t xml:space="preserve">; ikimokyklinis ugdymas, priešmokyklinis ugdymas rekomenduojamas organizuoti nuotoliniu mokymo proceso organizavimo būdu vadovaujantis Lietuvos Respublikos švietimo, mokslo ir sporto ministro </w:t>
      </w:r>
      <w:r w:rsidR="00D559C0" w:rsidRPr="004A0251">
        <w:rPr>
          <w:rFonts w:ascii="Times New Roman" w:hAnsi="Times New Roman"/>
          <w:sz w:val="24"/>
          <w:lang w:val="lt-LT"/>
        </w:rPr>
        <w:t xml:space="preserve">2020 m. kovo 16 d. įsakymu Nr. V-372 </w:t>
      </w:r>
      <w:r w:rsidR="00D559C0">
        <w:rPr>
          <w:rFonts w:ascii="Times New Roman" w:hAnsi="Times New Roman"/>
          <w:sz w:val="24"/>
          <w:szCs w:val="24"/>
          <w:lang w:val="lt-LT"/>
        </w:rPr>
        <w:t>,,Dėl Rekomendacijų dėl ugdymo proceso organizavimo nuotoliniu būdu patvirtinimo“.</w:t>
      </w:r>
      <w:r w:rsidR="00D559C0">
        <w:rPr>
          <w:rFonts w:ascii="Times New Roman" w:hAnsi="Times New Roman"/>
          <w:sz w:val="24"/>
          <w:lang w:val="lt-LT"/>
        </w:rPr>
        <w:t xml:space="preserve"> </w:t>
      </w:r>
    </w:p>
    <w:p w14:paraId="34D0E7D4" w14:textId="6DEFE4D2" w:rsidR="00CF01C2" w:rsidRPr="008D1FCF" w:rsidRDefault="00215390" w:rsidP="004A0251">
      <w:pPr>
        <w:spacing w:line="360" w:lineRule="auto"/>
        <w:ind w:firstLine="680"/>
        <w:jc w:val="both"/>
        <w:rPr>
          <w:rFonts w:ascii="Times New Roman" w:hAnsi="Times New Roman"/>
          <w:sz w:val="24"/>
          <w:szCs w:val="24"/>
          <w:lang w:val="lt-LT"/>
        </w:rPr>
      </w:pPr>
      <w:r w:rsidRPr="00EF1221">
        <w:rPr>
          <w:rFonts w:ascii="Times New Roman" w:hAnsi="Times New Roman"/>
          <w:sz w:val="24"/>
          <w:szCs w:val="24"/>
          <w:lang w:val="lt-LT"/>
        </w:rPr>
        <w:lastRenderedPageBreak/>
        <w:t xml:space="preserve">Suprantame savivaldybėms tenkančius iššūkius kuo efektyviau organizuoti ir koordinuoti švietimo sistemos veiklą, ypač bendrojo ugdymo programų įgyvendinamą, tačiau pažymime, kad </w:t>
      </w:r>
      <w:r>
        <w:rPr>
          <w:rFonts w:ascii="Times New Roman" w:hAnsi="Times New Roman"/>
          <w:sz w:val="24"/>
          <w:szCs w:val="24"/>
          <w:lang w:val="lt-LT"/>
        </w:rPr>
        <w:t>ikimokyklinis, priešmokyklinis</w:t>
      </w:r>
      <w:r w:rsidR="00447488">
        <w:rPr>
          <w:rFonts w:ascii="Times New Roman" w:hAnsi="Times New Roman"/>
          <w:sz w:val="24"/>
          <w:szCs w:val="24"/>
          <w:lang w:val="lt-LT"/>
        </w:rPr>
        <w:t xml:space="preserve"> ugdymas, </w:t>
      </w:r>
      <w:r w:rsidRPr="00EF1221">
        <w:rPr>
          <w:rFonts w:ascii="Times New Roman" w:hAnsi="Times New Roman"/>
          <w:sz w:val="24"/>
          <w:szCs w:val="24"/>
          <w:lang w:val="lt-LT"/>
        </w:rPr>
        <w:t xml:space="preserve">neformalusis vaikų švietimas </w:t>
      </w:r>
      <w:r w:rsidR="00447488">
        <w:rPr>
          <w:rFonts w:ascii="Times New Roman" w:hAnsi="Times New Roman"/>
          <w:sz w:val="24"/>
          <w:szCs w:val="24"/>
          <w:lang w:val="lt-LT"/>
        </w:rPr>
        <w:t xml:space="preserve">ir formalųjį švietimą papildantis ugdymas </w:t>
      </w:r>
      <w:r w:rsidRPr="00EF1221">
        <w:rPr>
          <w:rFonts w:ascii="Times New Roman" w:hAnsi="Times New Roman"/>
          <w:sz w:val="24"/>
          <w:szCs w:val="24"/>
          <w:lang w:val="lt-LT"/>
        </w:rPr>
        <w:t xml:space="preserve">mokiniams yra taip pat labai svarbus </w:t>
      </w:r>
      <w:r>
        <w:rPr>
          <w:rFonts w:ascii="Times New Roman" w:hAnsi="Times New Roman"/>
          <w:sz w:val="24"/>
          <w:szCs w:val="24"/>
          <w:lang w:val="lt-LT"/>
        </w:rPr>
        <w:t xml:space="preserve">ir </w:t>
      </w:r>
      <w:r w:rsidRPr="00EF1221">
        <w:rPr>
          <w:rFonts w:ascii="Times New Roman" w:hAnsi="Times New Roman"/>
          <w:sz w:val="24"/>
          <w:szCs w:val="24"/>
          <w:lang w:val="lt-LT"/>
        </w:rPr>
        <w:t>kompetencijų ugdymo</w:t>
      </w:r>
      <w:r>
        <w:rPr>
          <w:rFonts w:ascii="Times New Roman" w:hAnsi="Times New Roman"/>
          <w:sz w:val="24"/>
          <w:szCs w:val="24"/>
          <w:lang w:val="lt-LT"/>
        </w:rPr>
        <w:t>,</w:t>
      </w:r>
      <w:r w:rsidRPr="00EF1221">
        <w:rPr>
          <w:rFonts w:ascii="Times New Roman" w:hAnsi="Times New Roman"/>
          <w:sz w:val="24"/>
          <w:szCs w:val="24"/>
          <w:lang w:val="lt-LT"/>
        </w:rPr>
        <w:t xml:space="preserve"> ir turiningo laisvalaikio galimybių prasme. Lietuva gali didžiuotis, kad per keletą metų bendromis visų savivaldybių ir valstybės pastangomis</w:t>
      </w:r>
      <w:r>
        <w:rPr>
          <w:rFonts w:ascii="Times New Roman" w:hAnsi="Times New Roman"/>
          <w:sz w:val="24"/>
          <w:szCs w:val="24"/>
          <w:lang w:val="lt-LT"/>
        </w:rPr>
        <w:t xml:space="preserve"> ikimokyklinio ir priešmoky</w:t>
      </w:r>
      <w:r w:rsidR="00D559C0">
        <w:rPr>
          <w:rFonts w:ascii="Times New Roman" w:hAnsi="Times New Roman"/>
          <w:sz w:val="24"/>
          <w:szCs w:val="24"/>
          <w:lang w:val="lt-LT"/>
        </w:rPr>
        <w:t>k</w:t>
      </w:r>
      <w:r>
        <w:rPr>
          <w:rFonts w:ascii="Times New Roman" w:hAnsi="Times New Roman"/>
          <w:sz w:val="24"/>
          <w:szCs w:val="24"/>
          <w:lang w:val="lt-LT"/>
        </w:rPr>
        <w:t xml:space="preserve">linio ugdymo </w:t>
      </w:r>
      <w:r w:rsidRPr="00EF1221">
        <w:rPr>
          <w:rFonts w:ascii="Times New Roman" w:hAnsi="Times New Roman"/>
          <w:sz w:val="24"/>
          <w:szCs w:val="24"/>
          <w:lang w:val="lt-LT"/>
        </w:rPr>
        <w:t>sistemoje dalyvauja</w:t>
      </w:r>
      <w:r>
        <w:rPr>
          <w:rFonts w:ascii="Times New Roman" w:hAnsi="Times New Roman"/>
          <w:sz w:val="24"/>
          <w:szCs w:val="24"/>
          <w:lang w:val="lt-LT"/>
        </w:rPr>
        <w:t xml:space="preserve"> vis daugiau ankstyvojo amžiau</w:t>
      </w:r>
      <w:r w:rsidR="00365564">
        <w:rPr>
          <w:rFonts w:ascii="Times New Roman" w:hAnsi="Times New Roman"/>
          <w:sz w:val="24"/>
          <w:szCs w:val="24"/>
          <w:lang w:val="lt-LT"/>
        </w:rPr>
        <w:t>s vaikų, o neformaliajame vaikų švietime</w:t>
      </w:r>
      <w:r>
        <w:rPr>
          <w:rFonts w:ascii="Times New Roman" w:hAnsi="Times New Roman"/>
          <w:sz w:val="24"/>
          <w:szCs w:val="24"/>
          <w:lang w:val="lt-LT"/>
        </w:rPr>
        <w:t xml:space="preserve"> šiuo metu dalyvauja</w:t>
      </w:r>
      <w:r w:rsidRPr="00EF1221">
        <w:rPr>
          <w:rFonts w:ascii="Times New Roman" w:hAnsi="Times New Roman"/>
          <w:sz w:val="24"/>
          <w:szCs w:val="24"/>
          <w:lang w:val="lt-LT"/>
        </w:rPr>
        <w:t xml:space="preserve"> </w:t>
      </w:r>
      <w:r>
        <w:rPr>
          <w:rFonts w:ascii="Times New Roman" w:hAnsi="Times New Roman"/>
          <w:sz w:val="24"/>
          <w:szCs w:val="24"/>
          <w:lang w:val="lt-LT"/>
        </w:rPr>
        <w:t>daugiau kaip</w:t>
      </w:r>
      <w:r w:rsidRPr="00EF1221">
        <w:rPr>
          <w:rFonts w:ascii="Times New Roman" w:hAnsi="Times New Roman"/>
          <w:sz w:val="24"/>
          <w:szCs w:val="24"/>
          <w:lang w:val="lt-LT"/>
        </w:rPr>
        <w:t xml:space="preserve"> 60 proc. visų šalies mokini</w:t>
      </w:r>
      <w:r w:rsidR="00D559C0">
        <w:rPr>
          <w:rFonts w:ascii="Times New Roman" w:hAnsi="Times New Roman"/>
          <w:sz w:val="24"/>
          <w:szCs w:val="24"/>
          <w:lang w:val="lt-LT"/>
        </w:rPr>
        <w:t>ų,</w:t>
      </w:r>
      <w:r>
        <w:rPr>
          <w:rFonts w:ascii="Times New Roman" w:hAnsi="Times New Roman"/>
          <w:sz w:val="24"/>
          <w:szCs w:val="24"/>
          <w:lang w:val="lt-LT"/>
        </w:rPr>
        <w:t xml:space="preserve"> šių p</w:t>
      </w:r>
      <w:r w:rsidRPr="00EF1221">
        <w:rPr>
          <w:rFonts w:ascii="Times New Roman" w:hAnsi="Times New Roman"/>
          <w:sz w:val="24"/>
          <w:szCs w:val="24"/>
          <w:lang w:val="lt-LT"/>
        </w:rPr>
        <w:t>rogramų pasiūla</w:t>
      </w:r>
      <w:r>
        <w:rPr>
          <w:rFonts w:ascii="Times New Roman" w:hAnsi="Times New Roman"/>
          <w:sz w:val="24"/>
          <w:szCs w:val="24"/>
          <w:lang w:val="lt-LT"/>
        </w:rPr>
        <w:t xml:space="preserve"> ir toliau</w:t>
      </w:r>
      <w:r w:rsidRPr="00EF1221">
        <w:rPr>
          <w:rFonts w:ascii="Times New Roman" w:hAnsi="Times New Roman"/>
          <w:sz w:val="24"/>
          <w:szCs w:val="24"/>
          <w:lang w:val="lt-LT"/>
        </w:rPr>
        <w:t xml:space="preserve"> didėja</w:t>
      </w:r>
      <w:r w:rsidR="00D559C0">
        <w:rPr>
          <w:rFonts w:ascii="Times New Roman" w:hAnsi="Times New Roman"/>
          <w:sz w:val="24"/>
          <w:szCs w:val="24"/>
          <w:lang w:val="lt-LT"/>
        </w:rPr>
        <w:t xml:space="preserve"> bei</w:t>
      </w:r>
      <w:r w:rsidRPr="00EF1221">
        <w:rPr>
          <w:rFonts w:ascii="Times New Roman" w:hAnsi="Times New Roman"/>
          <w:sz w:val="24"/>
          <w:szCs w:val="24"/>
          <w:lang w:val="lt-LT"/>
        </w:rPr>
        <w:t xml:space="preserve"> gerėja jų kokybė. </w:t>
      </w:r>
    </w:p>
    <w:p w14:paraId="4D5A80DD" w14:textId="77777777" w:rsidR="00215390" w:rsidRPr="00EF1221" w:rsidRDefault="00215390" w:rsidP="00215390">
      <w:pPr>
        <w:spacing w:line="360" w:lineRule="auto"/>
        <w:ind w:firstLine="1247"/>
        <w:jc w:val="both"/>
        <w:rPr>
          <w:rFonts w:ascii="Times New Roman" w:hAnsi="Times New Roman"/>
          <w:sz w:val="24"/>
          <w:szCs w:val="24"/>
          <w:lang w:val="lt-LT"/>
        </w:rPr>
      </w:pPr>
      <w:r w:rsidRPr="00EF1221">
        <w:rPr>
          <w:rFonts w:ascii="Times New Roman" w:hAnsi="Times New Roman"/>
          <w:sz w:val="24"/>
          <w:szCs w:val="24"/>
          <w:lang w:val="lt-LT"/>
        </w:rPr>
        <w:t xml:space="preserve">Viešoje erdvėje pasirodžiusi informacija apie savivaldybių priimamus sprendimus </w:t>
      </w:r>
      <w:r>
        <w:rPr>
          <w:rFonts w:ascii="Times New Roman" w:hAnsi="Times New Roman"/>
          <w:sz w:val="24"/>
          <w:szCs w:val="24"/>
          <w:lang w:val="lt-LT"/>
        </w:rPr>
        <w:t xml:space="preserve">mažinti ikimokyklinio ir priešmokyklinio ugdymo pedagogų darbo trukmę, </w:t>
      </w:r>
      <w:r w:rsidRPr="00EF1221">
        <w:rPr>
          <w:rFonts w:ascii="Times New Roman" w:hAnsi="Times New Roman"/>
          <w:sz w:val="24"/>
          <w:szCs w:val="24"/>
          <w:lang w:val="lt-LT"/>
        </w:rPr>
        <w:t>stabdyti NVŠ ir FŠPU mokyklų veiklą, nutraukti NVŠ „krepšelio“ lėšomis finansuojamų programų įgyvendinimą ir skelbti prastovas</w:t>
      </w:r>
      <w:r w:rsidR="00D559C0">
        <w:rPr>
          <w:rFonts w:ascii="Times New Roman" w:hAnsi="Times New Roman"/>
          <w:sz w:val="24"/>
          <w:szCs w:val="24"/>
          <w:lang w:val="lt-LT"/>
        </w:rPr>
        <w:t>,</w:t>
      </w:r>
      <w:r w:rsidRPr="00EF1221">
        <w:rPr>
          <w:rFonts w:ascii="Times New Roman" w:hAnsi="Times New Roman"/>
          <w:sz w:val="24"/>
          <w:szCs w:val="24"/>
          <w:lang w:val="lt-LT"/>
        </w:rPr>
        <w:t xml:space="preserve"> nėra palanki </w:t>
      </w:r>
      <w:r>
        <w:rPr>
          <w:rFonts w:ascii="Times New Roman" w:hAnsi="Times New Roman"/>
          <w:sz w:val="24"/>
          <w:szCs w:val="24"/>
          <w:lang w:val="lt-LT"/>
        </w:rPr>
        <w:t xml:space="preserve">šių paslaugų vaikui ir šeimai </w:t>
      </w:r>
      <w:r w:rsidRPr="00EF1221">
        <w:rPr>
          <w:rFonts w:ascii="Times New Roman" w:hAnsi="Times New Roman"/>
          <w:sz w:val="24"/>
          <w:szCs w:val="24"/>
          <w:lang w:val="lt-LT"/>
        </w:rPr>
        <w:t>plėtrai, kelia įtamp</w:t>
      </w:r>
      <w:r>
        <w:rPr>
          <w:rFonts w:ascii="Times New Roman" w:hAnsi="Times New Roman"/>
          <w:sz w:val="24"/>
          <w:szCs w:val="24"/>
          <w:lang w:val="lt-LT"/>
        </w:rPr>
        <w:t>ą</w:t>
      </w:r>
      <w:r w:rsidRPr="00EF1221">
        <w:rPr>
          <w:rFonts w:ascii="Times New Roman" w:hAnsi="Times New Roman"/>
          <w:sz w:val="24"/>
          <w:szCs w:val="24"/>
          <w:lang w:val="lt-LT"/>
        </w:rPr>
        <w:t xml:space="preserve"> tarp pedagogų</w:t>
      </w:r>
      <w:r>
        <w:rPr>
          <w:rFonts w:ascii="Times New Roman" w:hAnsi="Times New Roman"/>
          <w:sz w:val="24"/>
          <w:szCs w:val="24"/>
          <w:lang w:val="lt-LT"/>
        </w:rPr>
        <w:t xml:space="preserve"> ir</w:t>
      </w:r>
      <w:r w:rsidRPr="00EF1221">
        <w:rPr>
          <w:rFonts w:ascii="Times New Roman" w:hAnsi="Times New Roman"/>
          <w:sz w:val="24"/>
          <w:szCs w:val="24"/>
          <w:lang w:val="lt-LT"/>
        </w:rPr>
        <w:t xml:space="preserve"> bendruomenės narių, taip pat ji nėra palankiai vertinama mokinių ir jų tėvų. </w:t>
      </w:r>
    </w:p>
    <w:p w14:paraId="240E77C0" w14:textId="73AD059B" w:rsidR="008D1FCF" w:rsidRDefault="00215390" w:rsidP="007E2D65">
      <w:pPr>
        <w:spacing w:line="360" w:lineRule="auto"/>
        <w:ind w:firstLine="1247"/>
        <w:jc w:val="both"/>
        <w:rPr>
          <w:rFonts w:ascii="Times New Roman" w:hAnsi="Times New Roman"/>
          <w:bCs/>
          <w:sz w:val="24"/>
          <w:szCs w:val="24"/>
          <w:lang w:val="lt-LT" w:eastAsia="lt-LT"/>
        </w:rPr>
      </w:pPr>
      <w:r>
        <w:rPr>
          <w:rFonts w:ascii="Times New Roman" w:hAnsi="Times New Roman"/>
          <w:sz w:val="24"/>
          <w:szCs w:val="24"/>
          <w:lang w:val="lt-LT"/>
        </w:rPr>
        <w:t>Atkreipiame</w:t>
      </w:r>
      <w:r w:rsidR="006F111F" w:rsidRPr="008D1FCF">
        <w:rPr>
          <w:rFonts w:ascii="Times New Roman" w:hAnsi="Times New Roman"/>
          <w:sz w:val="24"/>
          <w:szCs w:val="24"/>
          <w:lang w:val="lt-LT"/>
        </w:rPr>
        <w:t xml:space="preserve"> dėmesį, kad </w:t>
      </w:r>
      <w:r w:rsidR="006F111F" w:rsidRPr="008D1FCF">
        <w:rPr>
          <w:rFonts w:ascii="Times New Roman" w:hAnsi="Times New Roman"/>
          <w:bCs/>
          <w:sz w:val="24"/>
          <w:szCs w:val="24"/>
          <w:lang w:val="lt-LT" w:eastAsia="lt-LT"/>
        </w:rPr>
        <w:t xml:space="preserve">Lietuvos Respublikos Vyriausybės 2020 m. kovo 14 d. nutarimas Nr. 207 ,,Dėl karantino Lietuvos Respublikos teritorijoje paskelbimo“ buvo patikslintas </w:t>
      </w:r>
      <w:r w:rsidR="00543067">
        <w:rPr>
          <w:rFonts w:ascii="Times New Roman" w:hAnsi="Times New Roman"/>
          <w:bCs/>
          <w:sz w:val="24"/>
          <w:szCs w:val="24"/>
          <w:lang w:val="lt-LT" w:eastAsia="lt-LT"/>
        </w:rPr>
        <w:t xml:space="preserve">š. m. </w:t>
      </w:r>
      <w:r w:rsidR="006F111F" w:rsidRPr="008D1FCF">
        <w:rPr>
          <w:rFonts w:ascii="Times New Roman" w:hAnsi="Times New Roman"/>
          <w:bCs/>
          <w:sz w:val="24"/>
          <w:szCs w:val="24"/>
          <w:lang w:val="lt-LT" w:eastAsia="lt-LT"/>
        </w:rPr>
        <w:t>balandžio 1 d., nustatant, kad „</w:t>
      </w:r>
      <w:r w:rsidR="006F111F" w:rsidRPr="008D1FCF">
        <w:rPr>
          <w:rFonts w:ascii="Times New Roman" w:hAnsi="Times New Roman"/>
          <w:color w:val="000000"/>
          <w:sz w:val="24"/>
          <w:szCs w:val="24"/>
          <w:lang w:val="lt-LT"/>
        </w:rPr>
        <w:t>Valstybės ir savivaldybės biudžetinių įstaigų, sveikatos priežiūros įstaigų, nesvarbu, koks jų pavaldumas ir teisinė forma, darbuotojams prastova skelbiama tik išnaudojus visas įmanomas darbo organizavimo formas bei būdus, įskaitant ir kvalifikacijos tobulinimą nuotoliniu būdu, jeigu, Lietuvos Respublikos Vyriausybei paskelbus ekstremaliąją situaciją ir karantiną, darbdavys negali duoti darbuotojui darbo sutartyje sulygto darbo ir nėra galimybės sulygto darbo dirbti nuotoliniu būdu arba darbuotojas nesutinka dirbti kito pasiūlyto darbo</w:t>
      </w:r>
      <w:r w:rsidR="00543067">
        <w:rPr>
          <w:rFonts w:ascii="Times New Roman" w:hAnsi="Times New Roman"/>
          <w:color w:val="000000"/>
          <w:sz w:val="24"/>
          <w:szCs w:val="24"/>
          <w:lang w:val="lt-LT"/>
        </w:rPr>
        <w:t>“</w:t>
      </w:r>
      <w:r w:rsidR="006F111F" w:rsidRPr="008D1FCF">
        <w:rPr>
          <w:rFonts w:ascii="Times New Roman" w:hAnsi="Times New Roman"/>
          <w:color w:val="000000"/>
          <w:sz w:val="24"/>
          <w:szCs w:val="24"/>
          <w:lang w:val="lt-LT"/>
        </w:rPr>
        <w:t xml:space="preserve"> (3.2.1</w:t>
      </w:r>
      <w:r w:rsidR="006F111F" w:rsidRPr="008D1FCF">
        <w:rPr>
          <w:rFonts w:ascii="Times New Roman" w:hAnsi="Times New Roman"/>
          <w:color w:val="000000"/>
          <w:sz w:val="24"/>
          <w:szCs w:val="24"/>
          <w:vertAlign w:val="superscript"/>
          <w:lang w:val="lt-LT"/>
        </w:rPr>
        <w:t xml:space="preserve">1 </w:t>
      </w:r>
      <w:r w:rsidR="006F111F" w:rsidRPr="008D1FCF">
        <w:rPr>
          <w:rFonts w:ascii="Times New Roman" w:hAnsi="Times New Roman"/>
          <w:sz w:val="24"/>
          <w:szCs w:val="24"/>
          <w:lang w:val="lt-LT"/>
        </w:rPr>
        <w:t>p.</w:t>
      </w:r>
      <w:r w:rsidR="006F111F" w:rsidRPr="008D1FCF">
        <w:rPr>
          <w:rFonts w:ascii="Times New Roman" w:hAnsi="Times New Roman"/>
          <w:color w:val="000000"/>
          <w:sz w:val="24"/>
          <w:szCs w:val="24"/>
          <w:lang w:val="lt-LT"/>
        </w:rPr>
        <w:t>).</w:t>
      </w:r>
      <w:r w:rsidR="006F111F" w:rsidRPr="008D1FCF">
        <w:rPr>
          <w:rFonts w:ascii="Times New Roman" w:hAnsi="Times New Roman"/>
          <w:bCs/>
          <w:sz w:val="24"/>
          <w:szCs w:val="24"/>
          <w:lang w:val="lt-LT" w:eastAsia="lt-LT"/>
        </w:rPr>
        <w:t xml:space="preserve"> </w:t>
      </w:r>
    </w:p>
    <w:p w14:paraId="6C606C8B" w14:textId="759696C5" w:rsidR="007C00F6" w:rsidRPr="008D1FCF" w:rsidRDefault="00215390" w:rsidP="007C00F6">
      <w:pPr>
        <w:spacing w:line="360" w:lineRule="auto"/>
        <w:ind w:firstLine="1247"/>
        <w:jc w:val="both"/>
        <w:rPr>
          <w:rFonts w:ascii="Times New Roman" w:hAnsi="Times New Roman"/>
          <w:sz w:val="24"/>
          <w:szCs w:val="24"/>
          <w:lang w:val="lt-LT"/>
        </w:rPr>
      </w:pPr>
      <w:r w:rsidRPr="00EF1221">
        <w:rPr>
          <w:rFonts w:ascii="Times New Roman" w:hAnsi="Times New Roman"/>
          <w:sz w:val="24"/>
          <w:szCs w:val="24"/>
          <w:lang w:val="lt-LT"/>
        </w:rPr>
        <w:t>Kreipiamės į Jus, prašydami dar kartą apsv</w:t>
      </w:r>
      <w:r>
        <w:rPr>
          <w:rFonts w:ascii="Times New Roman" w:hAnsi="Times New Roman"/>
          <w:sz w:val="24"/>
          <w:szCs w:val="24"/>
          <w:lang w:val="lt-LT"/>
        </w:rPr>
        <w:t>arstyti ir įvertinti savivaldybių</w:t>
      </w:r>
      <w:r w:rsidRPr="00EF1221">
        <w:rPr>
          <w:rFonts w:ascii="Times New Roman" w:hAnsi="Times New Roman"/>
          <w:sz w:val="24"/>
          <w:szCs w:val="24"/>
          <w:lang w:val="lt-LT"/>
        </w:rPr>
        <w:t xml:space="preserve"> ir jos įsteigtų institucijų visas įmanomas galimybes karantino laikotarpiu organizuoti </w:t>
      </w:r>
      <w:r>
        <w:rPr>
          <w:rFonts w:ascii="Times New Roman" w:hAnsi="Times New Roman"/>
          <w:sz w:val="24"/>
          <w:szCs w:val="24"/>
          <w:lang w:val="lt-LT"/>
        </w:rPr>
        <w:t>ikimokyklinį, priešmokyklinį</w:t>
      </w:r>
      <w:r w:rsidR="00365564">
        <w:rPr>
          <w:rFonts w:ascii="Times New Roman" w:hAnsi="Times New Roman"/>
          <w:sz w:val="24"/>
          <w:szCs w:val="24"/>
          <w:lang w:val="lt-LT"/>
        </w:rPr>
        <w:t xml:space="preserve"> ugdymą</w:t>
      </w:r>
      <w:r>
        <w:rPr>
          <w:rFonts w:ascii="Times New Roman" w:hAnsi="Times New Roman"/>
          <w:sz w:val="24"/>
          <w:szCs w:val="24"/>
          <w:lang w:val="lt-LT"/>
        </w:rPr>
        <w:t xml:space="preserve">, </w:t>
      </w:r>
      <w:r w:rsidRPr="00EF1221">
        <w:rPr>
          <w:rFonts w:ascii="Times New Roman" w:hAnsi="Times New Roman"/>
          <w:sz w:val="24"/>
          <w:szCs w:val="24"/>
          <w:lang w:val="lt-LT"/>
        </w:rPr>
        <w:t>NVŠ ir FŠPU veiklas nuotoliniu būdu</w:t>
      </w:r>
      <w:r>
        <w:rPr>
          <w:rFonts w:ascii="Times New Roman" w:hAnsi="Times New Roman"/>
          <w:sz w:val="24"/>
          <w:szCs w:val="24"/>
          <w:lang w:val="lt-LT"/>
        </w:rPr>
        <w:t>, taip pat vykdyti kitas veik</w:t>
      </w:r>
      <w:r w:rsidR="00365564">
        <w:rPr>
          <w:rFonts w:ascii="Times New Roman" w:hAnsi="Times New Roman"/>
          <w:sz w:val="24"/>
          <w:szCs w:val="24"/>
          <w:lang w:val="lt-LT"/>
        </w:rPr>
        <w:t>las (pvz.: kvalifikacijos tobulinimą,</w:t>
      </w:r>
      <w:r>
        <w:rPr>
          <w:rFonts w:ascii="Times New Roman" w:hAnsi="Times New Roman"/>
          <w:sz w:val="24"/>
          <w:szCs w:val="24"/>
          <w:lang w:val="lt-LT"/>
        </w:rPr>
        <w:t xml:space="preserve"> mokymus) nuotoliniu būdu, kaip ir nurodyta Lietuvos Respublikos Vyriausybės nutarime</w:t>
      </w:r>
      <w:r w:rsidR="00CE13A2">
        <w:rPr>
          <w:rFonts w:ascii="Times New Roman" w:hAnsi="Times New Roman"/>
          <w:sz w:val="24"/>
          <w:szCs w:val="24"/>
          <w:lang w:val="lt-LT"/>
        </w:rPr>
        <w:t>.</w:t>
      </w:r>
      <w:r w:rsidR="00216DE4" w:rsidRPr="00216DE4">
        <w:rPr>
          <w:rFonts w:ascii="Times New Roman" w:hAnsi="Times New Roman"/>
          <w:sz w:val="24"/>
          <w:szCs w:val="24"/>
          <w:lang w:val="lt-LT"/>
        </w:rPr>
        <w:t xml:space="preserve"> </w:t>
      </w:r>
      <w:r w:rsidR="00216DE4">
        <w:rPr>
          <w:rFonts w:ascii="Times New Roman" w:hAnsi="Times New Roman"/>
          <w:sz w:val="24"/>
          <w:szCs w:val="24"/>
          <w:lang w:val="lt-LT"/>
        </w:rPr>
        <w:t>Bendras visų susitelkimas sprendžiant šias problemas karantino laikotarpiu  Lietuvoje yra ne tik iššūkis mums visiems, bet ir galimybė netradicinių ir modernių sprendimų paieškai, kūrybiškumui ir lyderystei švietimo sistemoje.</w:t>
      </w:r>
    </w:p>
    <w:p w14:paraId="4A310336" w14:textId="77777777" w:rsidR="001E02F1" w:rsidRPr="008D1FCF" w:rsidRDefault="001E02F1" w:rsidP="00275D2C">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275D2C" w:rsidRPr="008D1FCF" w14:paraId="006FAAEF" w14:textId="77777777" w:rsidTr="00B50EFA">
        <w:trPr>
          <w:cantSplit/>
        </w:trPr>
        <w:tc>
          <w:tcPr>
            <w:tcW w:w="5778" w:type="dxa"/>
          </w:tcPr>
          <w:p w14:paraId="3ABC3BF8" w14:textId="2D22FBE7" w:rsidR="00452D8D" w:rsidRPr="008D1FCF" w:rsidRDefault="00BC4467" w:rsidP="003D48CE">
            <w:pPr>
              <w:spacing w:after="20"/>
              <w:jc w:val="both"/>
              <w:rPr>
                <w:rFonts w:ascii="Times New Roman" w:hAnsi="Times New Roman"/>
                <w:sz w:val="24"/>
                <w:lang w:val="lt-LT"/>
              </w:rPr>
            </w:pPr>
            <w:r w:rsidRPr="008D1FCF">
              <w:rPr>
                <w:rFonts w:ascii="Times New Roman" w:hAnsi="Times New Roman"/>
                <w:sz w:val="24"/>
                <w:lang w:val="lt-LT"/>
              </w:rPr>
              <w:t>Švietimo, mokslo ir sporto viceministrė</w:t>
            </w:r>
          </w:p>
        </w:tc>
        <w:tc>
          <w:tcPr>
            <w:tcW w:w="4077" w:type="dxa"/>
          </w:tcPr>
          <w:p w14:paraId="62556C7D" w14:textId="6C6D24F0" w:rsidR="00275D2C" w:rsidRPr="008D1FCF" w:rsidRDefault="00365564" w:rsidP="008D1FCF">
            <w:pPr>
              <w:spacing w:after="20"/>
              <w:jc w:val="right"/>
              <w:rPr>
                <w:rFonts w:ascii="Times New Roman" w:hAnsi="Times New Roman"/>
                <w:sz w:val="24"/>
                <w:lang w:val="lt-LT"/>
              </w:rPr>
            </w:pPr>
            <w:r>
              <w:rPr>
                <w:rFonts w:ascii="Times New Roman" w:hAnsi="Times New Roman"/>
                <w:sz w:val="24"/>
                <w:lang w:val="lt-LT"/>
              </w:rPr>
              <w:t>Kornelija Tiesnesytė</w:t>
            </w:r>
          </w:p>
          <w:p w14:paraId="022FD79F" w14:textId="77777777" w:rsidR="00452D8D" w:rsidRPr="008D1FCF" w:rsidRDefault="00452D8D" w:rsidP="00BC4467">
            <w:pPr>
              <w:spacing w:after="20"/>
              <w:rPr>
                <w:rFonts w:ascii="Times New Roman" w:hAnsi="Times New Roman"/>
                <w:sz w:val="24"/>
                <w:lang w:val="lt-LT"/>
              </w:rPr>
            </w:pPr>
          </w:p>
        </w:tc>
      </w:tr>
    </w:tbl>
    <w:p w14:paraId="1DFA45C2" w14:textId="77777777" w:rsidR="008E04FB" w:rsidRDefault="008E04FB" w:rsidP="00763998">
      <w:pPr>
        <w:spacing w:after="20"/>
        <w:jc w:val="both"/>
        <w:rPr>
          <w:rFonts w:ascii="Times New Roman" w:hAnsi="Times New Roman"/>
          <w:sz w:val="24"/>
          <w:lang w:val="lt-LT"/>
        </w:rPr>
      </w:pPr>
    </w:p>
    <w:p w14:paraId="68F05F83" w14:textId="1264AB36" w:rsidR="00AC5DA3" w:rsidRPr="008D1FCF" w:rsidRDefault="001E02F1" w:rsidP="00763998">
      <w:pPr>
        <w:spacing w:after="20"/>
        <w:jc w:val="both"/>
        <w:rPr>
          <w:lang w:val="lt-LT"/>
        </w:rPr>
      </w:pPr>
      <w:r w:rsidRPr="008D1FCF">
        <w:rPr>
          <w:rFonts w:ascii="Times New Roman" w:hAnsi="Times New Roman"/>
          <w:sz w:val="24"/>
          <w:lang w:val="lt-LT"/>
        </w:rPr>
        <w:t>Aušra Birietienė,  tel. (8 5)  219 1167, el. p. Ausra.Birietiene</w:t>
      </w:r>
      <w:r w:rsidR="003D48CE" w:rsidRPr="008D1FCF">
        <w:rPr>
          <w:rFonts w:ascii="Times New Roman" w:hAnsi="Times New Roman"/>
          <w:sz w:val="24"/>
          <w:lang w:val="lt-LT"/>
        </w:rPr>
        <w:t>@smm.lt</w:t>
      </w:r>
    </w:p>
    <w:sectPr w:rsidR="00AC5DA3" w:rsidRPr="008D1FCF" w:rsidSect="008E04FB">
      <w:type w:val="continuous"/>
      <w:pgSz w:w="11907" w:h="16840" w:code="9"/>
      <w:pgMar w:top="1138" w:right="562" w:bottom="1701" w:left="1699" w:header="288" w:footer="1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054C" w14:textId="77777777" w:rsidR="00F63D95" w:rsidRDefault="00F63D95">
      <w:r>
        <w:separator/>
      </w:r>
    </w:p>
  </w:endnote>
  <w:endnote w:type="continuationSeparator" w:id="0">
    <w:p w14:paraId="4B0DCE8E" w14:textId="77777777" w:rsidR="00F63D95" w:rsidRDefault="00F6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66C1" w14:textId="77777777"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6CE44A" w14:textId="77777777" w:rsidR="00825CDB" w:rsidRDefault="00825CDB">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277C" w14:textId="77777777"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3B9F" w14:textId="77777777" w:rsidR="00825CDB" w:rsidRDefault="00DE082D">
    <w:pPr>
      <w:pStyle w:val="Porat"/>
    </w:pPr>
    <w:r>
      <w:t xml:space="preserve">                                                                                                                            </w:t>
    </w:r>
    <w:r w:rsidR="00BC017A">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D1498" w14:textId="77777777" w:rsidR="00F63D95" w:rsidRDefault="00F63D95">
      <w:r>
        <w:separator/>
      </w:r>
    </w:p>
  </w:footnote>
  <w:footnote w:type="continuationSeparator" w:id="0">
    <w:p w14:paraId="70C83299" w14:textId="77777777" w:rsidR="00F63D95" w:rsidRDefault="00F63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BD"/>
    <w:rsid w:val="0001202C"/>
    <w:rsid w:val="0001313E"/>
    <w:rsid w:val="00040673"/>
    <w:rsid w:val="00051328"/>
    <w:rsid w:val="00060042"/>
    <w:rsid w:val="00066466"/>
    <w:rsid w:val="000762A3"/>
    <w:rsid w:val="000775D5"/>
    <w:rsid w:val="00083650"/>
    <w:rsid w:val="0008504D"/>
    <w:rsid w:val="000A764D"/>
    <w:rsid w:val="000D2D54"/>
    <w:rsid w:val="000E6145"/>
    <w:rsid w:val="000F6DF5"/>
    <w:rsid w:val="00117E08"/>
    <w:rsid w:val="001221B7"/>
    <w:rsid w:val="001349D6"/>
    <w:rsid w:val="00136296"/>
    <w:rsid w:val="00151BE2"/>
    <w:rsid w:val="001557AC"/>
    <w:rsid w:val="00171F7B"/>
    <w:rsid w:val="0019744E"/>
    <w:rsid w:val="001974E0"/>
    <w:rsid w:val="001B4EE8"/>
    <w:rsid w:val="001E02F1"/>
    <w:rsid w:val="001F608D"/>
    <w:rsid w:val="00203A76"/>
    <w:rsid w:val="0020712A"/>
    <w:rsid w:val="00215390"/>
    <w:rsid w:val="00215D23"/>
    <w:rsid w:val="00216DE4"/>
    <w:rsid w:val="00231B8B"/>
    <w:rsid w:val="00237105"/>
    <w:rsid w:val="002649AB"/>
    <w:rsid w:val="00265C98"/>
    <w:rsid w:val="00267DAC"/>
    <w:rsid w:val="00270BA3"/>
    <w:rsid w:val="0027101F"/>
    <w:rsid w:val="00275D2C"/>
    <w:rsid w:val="00293B0B"/>
    <w:rsid w:val="002B2CBE"/>
    <w:rsid w:val="002B5676"/>
    <w:rsid w:val="002E1757"/>
    <w:rsid w:val="002E3D75"/>
    <w:rsid w:val="002F44C1"/>
    <w:rsid w:val="002F4A20"/>
    <w:rsid w:val="00322863"/>
    <w:rsid w:val="00337854"/>
    <w:rsid w:val="00361507"/>
    <w:rsid w:val="00365564"/>
    <w:rsid w:val="00372CF6"/>
    <w:rsid w:val="00385D08"/>
    <w:rsid w:val="00386581"/>
    <w:rsid w:val="00394AF5"/>
    <w:rsid w:val="00394F53"/>
    <w:rsid w:val="003976EE"/>
    <w:rsid w:val="003A49F7"/>
    <w:rsid w:val="003C0AA9"/>
    <w:rsid w:val="003D48CE"/>
    <w:rsid w:val="003E1E82"/>
    <w:rsid w:val="003E4F79"/>
    <w:rsid w:val="003E7A5B"/>
    <w:rsid w:val="003F7AFE"/>
    <w:rsid w:val="00407A48"/>
    <w:rsid w:val="004134A2"/>
    <w:rsid w:val="00420049"/>
    <w:rsid w:val="004235D9"/>
    <w:rsid w:val="00437B7F"/>
    <w:rsid w:val="00447488"/>
    <w:rsid w:val="00452D8D"/>
    <w:rsid w:val="00470D1C"/>
    <w:rsid w:val="00497B75"/>
    <w:rsid w:val="004A0251"/>
    <w:rsid w:val="004D5D05"/>
    <w:rsid w:val="004D6ADD"/>
    <w:rsid w:val="00500F6A"/>
    <w:rsid w:val="005347B2"/>
    <w:rsid w:val="005428F8"/>
    <w:rsid w:val="00543067"/>
    <w:rsid w:val="0057433E"/>
    <w:rsid w:val="005A39D3"/>
    <w:rsid w:val="005C56F0"/>
    <w:rsid w:val="005E4B11"/>
    <w:rsid w:val="005F095B"/>
    <w:rsid w:val="005F3F21"/>
    <w:rsid w:val="006223DE"/>
    <w:rsid w:val="00635A8B"/>
    <w:rsid w:val="006419A8"/>
    <w:rsid w:val="0064770C"/>
    <w:rsid w:val="00651849"/>
    <w:rsid w:val="006830DB"/>
    <w:rsid w:val="00686E30"/>
    <w:rsid w:val="00697EF8"/>
    <w:rsid w:val="006A00D1"/>
    <w:rsid w:val="006F111F"/>
    <w:rsid w:val="00717D45"/>
    <w:rsid w:val="007245CD"/>
    <w:rsid w:val="007252C5"/>
    <w:rsid w:val="00727730"/>
    <w:rsid w:val="00731060"/>
    <w:rsid w:val="00740FEB"/>
    <w:rsid w:val="00750C1D"/>
    <w:rsid w:val="00763998"/>
    <w:rsid w:val="00774CBD"/>
    <w:rsid w:val="00786C8C"/>
    <w:rsid w:val="007B62F1"/>
    <w:rsid w:val="007C00F6"/>
    <w:rsid w:val="007C376C"/>
    <w:rsid w:val="007D2B8A"/>
    <w:rsid w:val="007D67F1"/>
    <w:rsid w:val="007E2D65"/>
    <w:rsid w:val="008144AE"/>
    <w:rsid w:val="00816746"/>
    <w:rsid w:val="00825CDB"/>
    <w:rsid w:val="0087076C"/>
    <w:rsid w:val="00870A57"/>
    <w:rsid w:val="008754B9"/>
    <w:rsid w:val="0087754A"/>
    <w:rsid w:val="00884F00"/>
    <w:rsid w:val="008D0EA2"/>
    <w:rsid w:val="008D1FCF"/>
    <w:rsid w:val="008D39D5"/>
    <w:rsid w:val="008D3A08"/>
    <w:rsid w:val="008D4F69"/>
    <w:rsid w:val="008E04FB"/>
    <w:rsid w:val="008F3DF9"/>
    <w:rsid w:val="00903008"/>
    <w:rsid w:val="00945EB3"/>
    <w:rsid w:val="00950FD0"/>
    <w:rsid w:val="009725B0"/>
    <w:rsid w:val="00973D74"/>
    <w:rsid w:val="009766CB"/>
    <w:rsid w:val="009F2E58"/>
    <w:rsid w:val="00A25CDF"/>
    <w:rsid w:val="00A56E99"/>
    <w:rsid w:val="00A65926"/>
    <w:rsid w:val="00A722E2"/>
    <w:rsid w:val="00A7296B"/>
    <w:rsid w:val="00AA57E5"/>
    <w:rsid w:val="00AB106F"/>
    <w:rsid w:val="00AC0A2C"/>
    <w:rsid w:val="00AC5DA3"/>
    <w:rsid w:val="00AF3D2F"/>
    <w:rsid w:val="00B05505"/>
    <w:rsid w:val="00B22380"/>
    <w:rsid w:val="00B50EFA"/>
    <w:rsid w:val="00B61E3D"/>
    <w:rsid w:val="00B70C87"/>
    <w:rsid w:val="00B772AC"/>
    <w:rsid w:val="00B946BE"/>
    <w:rsid w:val="00BA1081"/>
    <w:rsid w:val="00BA1503"/>
    <w:rsid w:val="00BC017A"/>
    <w:rsid w:val="00BC0D3B"/>
    <w:rsid w:val="00BC4467"/>
    <w:rsid w:val="00BE0D14"/>
    <w:rsid w:val="00BE6719"/>
    <w:rsid w:val="00C229EB"/>
    <w:rsid w:val="00C34CB3"/>
    <w:rsid w:val="00C4737C"/>
    <w:rsid w:val="00C60208"/>
    <w:rsid w:val="00C617FF"/>
    <w:rsid w:val="00C86EC8"/>
    <w:rsid w:val="00C87C45"/>
    <w:rsid w:val="00C936B4"/>
    <w:rsid w:val="00CA567B"/>
    <w:rsid w:val="00CA5FC4"/>
    <w:rsid w:val="00CB1AE4"/>
    <w:rsid w:val="00CE13A2"/>
    <w:rsid w:val="00CE2BF1"/>
    <w:rsid w:val="00CF01C2"/>
    <w:rsid w:val="00CF51D3"/>
    <w:rsid w:val="00D13E48"/>
    <w:rsid w:val="00D35019"/>
    <w:rsid w:val="00D42CB1"/>
    <w:rsid w:val="00D559C0"/>
    <w:rsid w:val="00D578F1"/>
    <w:rsid w:val="00D74185"/>
    <w:rsid w:val="00D91BB9"/>
    <w:rsid w:val="00D92054"/>
    <w:rsid w:val="00DA315E"/>
    <w:rsid w:val="00DA4683"/>
    <w:rsid w:val="00DB083D"/>
    <w:rsid w:val="00DC09C6"/>
    <w:rsid w:val="00DC498E"/>
    <w:rsid w:val="00DE082D"/>
    <w:rsid w:val="00DE3C20"/>
    <w:rsid w:val="00DF68BA"/>
    <w:rsid w:val="00DF76B3"/>
    <w:rsid w:val="00E0580E"/>
    <w:rsid w:val="00E069F6"/>
    <w:rsid w:val="00E30D62"/>
    <w:rsid w:val="00E46FA1"/>
    <w:rsid w:val="00E47A70"/>
    <w:rsid w:val="00E65FEB"/>
    <w:rsid w:val="00E73E21"/>
    <w:rsid w:val="00E86F25"/>
    <w:rsid w:val="00E9791F"/>
    <w:rsid w:val="00EC360A"/>
    <w:rsid w:val="00EC4FCF"/>
    <w:rsid w:val="00EC674F"/>
    <w:rsid w:val="00EF1221"/>
    <w:rsid w:val="00EF3F09"/>
    <w:rsid w:val="00F20D41"/>
    <w:rsid w:val="00F6270F"/>
    <w:rsid w:val="00F63D95"/>
    <w:rsid w:val="00F67C4A"/>
    <w:rsid w:val="00F90DC9"/>
    <w:rsid w:val="00F94A03"/>
    <w:rsid w:val="00FA59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7230AD99"/>
  <w15:docId w15:val="{4721AD7C-CA34-4AF6-8870-3CC9FC57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paragraph" w:styleId="Antrat6">
    <w:name w:val="heading 6"/>
    <w:basedOn w:val="prastasis"/>
    <w:next w:val="prastasis"/>
    <w:link w:val="Antrat6Diagrama"/>
    <w:semiHidden/>
    <w:unhideWhenUsed/>
    <w:qFormat/>
    <w:rsid w:val="00D13E4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Debesliotekstas">
    <w:name w:val="Balloon Text"/>
    <w:basedOn w:val="prastasis"/>
    <w:link w:val="DebesliotekstasDiagrama"/>
    <w:rsid w:val="00AB106F"/>
    <w:rPr>
      <w:rFonts w:ascii="Tahoma" w:hAnsi="Tahoma" w:cs="Tahoma"/>
      <w:sz w:val="16"/>
      <w:szCs w:val="16"/>
    </w:rPr>
  </w:style>
  <w:style w:type="character" w:customStyle="1" w:styleId="DebesliotekstasDiagrama">
    <w:name w:val="Debesėlio tekstas Diagrama"/>
    <w:basedOn w:val="Numatytasispastraiposriftas"/>
    <w:link w:val="Debesliotekstas"/>
    <w:rsid w:val="00AB106F"/>
    <w:rPr>
      <w:rFonts w:ascii="Tahoma" w:hAnsi="Tahoma" w:cs="Tahoma"/>
      <w:sz w:val="16"/>
      <w:szCs w:val="16"/>
      <w:lang w:val="en-GB" w:eastAsia="en-US"/>
    </w:rPr>
  </w:style>
  <w:style w:type="paragraph" w:styleId="Komentarotema">
    <w:name w:val="annotation subject"/>
    <w:basedOn w:val="Komentarotekstas"/>
    <w:next w:val="Komentarotekstas"/>
    <w:link w:val="KomentarotemaDiagrama"/>
    <w:semiHidden/>
    <w:unhideWhenUsed/>
    <w:rsid w:val="0027101F"/>
    <w:rPr>
      <w:b/>
      <w:bCs/>
    </w:rPr>
  </w:style>
  <w:style w:type="character" w:customStyle="1" w:styleId="KomentarotekstasDiagrama">
    <w:name w:val="Komentaro tekstas Diagrama"/>
    <w:basedOn w:val="Numatytasispastraiposriftas"/>
    <w:link w:val="Komentarotekstas"/>
    <w:semiHidden/>
    <w:rsid w:val="0027101F"/>
    <w:rPr>
      <w:rFonts w:ascii="HelveticaLT" w:hAnsi="HelveticaLT"/>
      <w:lang w:val="en-GB" w:eastAsia="en-US"/>
    </w:rPr>
  </w:style>
  <w:style w:type="character" w:customStyle="1" w:styleId="KomentarotemaDiagrama">
    <w:name w:val="Komentaro tema Diagrama"/>
    <w:basedOn w:val="KomentarotekstasDiagrama"/>
    <w:link w:val="Komentarotema"/>
    <w:semiHidden/>
    <w:rsid w:val="0027101F"/>
    <w:rPr>
      <w:rFonts w:ascii="HelveticaLT" w:hAnsi="HelveticaLT"/>
      <w:b/>
      <w:bCs/>
      <w:lang w:val="en-GB" w:eastAsia="en-US"/>
    </w:rPr>
  </w:style>
  <w:style w:type="character" w:customStyle="1" w:styleId="Antrat6Diagrama">
    <w:name w:val="Antraštė 6 Diagrama"/>
    <w:basedOn w:val="Numatytasispastraiposriftas"/>
    <w:link w:val="Antrat6"/>
    <w:semiHidden/>
    <w:rsid w:val="00D13E48"/>
    <w:rPr>
      <w:rFonts w:asciiTheme="majorHAnsi" w:eastAsiaTheme="majorEastAsia" w:hAnsiTheme="majorHAnsi" w:cstheme="majorBidi"/>
      <w:i/>
      <w:iCs/>
      <w:color w:val="1F4D78" w:themeColor="accent1" w:themeShade="7F"/>
      <w:lang w:val="en-GB" w:eastAsia="en-US"/>
    </w:rPr>
  </w:style>
  <w:style w:type="character" w:styleId="Emfaz">
    <w:name w:val="Emphasis"/>
    <w:basedOn w:val="Numatytasispastraiposriftas"/>
    <w:qFormat/>
    <w:rsid w:val="00D57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035">
      <w:bodyDiv w:val="1"/>
      <w:marLeft w:val="0"/>
      <w:marRight w:val="0"/>
      <w:marTop w:val="0"/>
      <w:marBottom w:val="0"/>
      <w:divBdr>
        <w:top w:val="none" w:sz="0" w:space="0" w:color="auto"/>
        <w:left w:val="none" w:sz="0" w:space="0" w:color="auto"/>
        <w:bottom w:val="none" w:sz="0" w:space="0" w:color="auto"/>
        <w:right w:val="none" w:sz="0" w:space="0" w:color="auto"/>
      </w:divBdr>
    </w:div>
    <w:div w:id="585236559">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5041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2D3FE-0CEC-49AD-966F-422DE98D0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D799E6-23B0-4A1F-B7A8-418B446B53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32641-DBAB-458D-969E-E717EBF2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3285</Words>
  <Characters>1873</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d6e0e448-96a2-4043-afd6-fe58ea16442f</vt:lpstr>
      <vt:lpstr/>
    </vt:vector>
  </TitlesOfParts>
  <Company>VKS</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d6e0e448-96a2-4043-afd6-fe58ea16442f</dc:title>
  <dc:creator>Janavičienė Vida | ŠMSM</dc:creator>
  <cp:lastModifiedBy>Arūnas Pranaitis</cp:lastModifiedBy>
  <cp:revision>2</cp:revision>
  <cp:lastPrinted>2001-05-31T14:38:00Z</cp:lastPrinted>
  <dcterms:created xsi:type="dcterms:W3CDTF">2020-04-06T06:24:00Z</dcterms:created>
  <dcterms:modified xsi:type="dcterms:W3CDTF">2020-04-06T06:24:00Z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ies>
</file>